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638175" cy="82879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67" cy="83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Blue Coat Church of England Academy</w:t>
      </w:r>
    </w:p>
    <w:p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Examination and Assessment Results 2017/18</w:t>
      </w:r>
    </w:p>
    <w:p>
      <w:pPr>
        <w:spacing w:after="0"/>
        <w:jc w:val="center"/>
        <w:rPr>
          <w:sz w:val="28"/>
          <w:szCs w:val="28"/>
        </w:rPr>
      </w:pPr>
    </w:p>
    <w:p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>
        <w:tc>
          <w:tcPr>
            <w:tcW w:w="53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Stage 4</w:t>
            </w:r>
          </w:p>
        </w:tc>
        <w:tc>
          <w:tcPr>
            <w:tcW w:w="53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2017/18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8 Score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-0.54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Attainment 8 Score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32.85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and Maths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Percentage of Pupils who achieved grade 5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(Strong Pass) or above in English and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 at the end of Key Stage 4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Pupils who achieved grade 4 (Standard Pass) or above in English and Mathematics at the end of Key Stage 4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Baccalaureate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Pupils who have been entered for the English Baccalaureate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Pupils who have achieved the English Baccalaureate (Standard Pass)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</w:p>
        </w:tc>
      </w:tr>
      <w:tr>
        <w:tc>
          <w:tcPr>
            <w:tcW w:w="1068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Destinations</w:t>
            </w:r>
          </w:p>
        </w:tc>
      </w:tr>
      <w:tr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staying in education or employment for at least 2 terms after key stage 4 </w:t>
            </w:r>
            <w:r>
              <w:rPr>
                <w:sz w:val="14"/>
                <w:szCs w:val="24"/>
              </w:rPr>
              <w:t>(Latest data available leavers in 2</w:t>
            </w:r>
            <w:bookmarkStart w:id="0" w:name="_GoBack"/>
            <w:bookmarkEnd w:id="0"/>
            <w:r>
              <w:rPr>
                <w:sz w:val="14"/>
                <w:szCs w:val="24"/>
              </w:rPr>
              <w:t>016 published Jan 2019)</w:t>
            </w:r>
          </w:p>
        </w:tc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</w:tbl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>
        <w:tc>
          <w:tcPr>
            <w:tcW w:w="53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Stage 5</w:t>
            </w:r>
          </w:p>
        </w:tc>
        <w:tc>
          <w:tcPr>
            <w:tcW w:w="53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2017/18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A-Level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Score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-0.16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Grade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qualifications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Score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-0.16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Grade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Applied General qualifications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Score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-0.20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Grade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Merit-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85.70%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78.60%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 levels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Grade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Pass+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 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85.70%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2 Vocational Qualifications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Grade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L2Pass+</w:t>
            </w:r>
          </w:p>
        </w:tc>
      </w:tr>
      <w:tr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 (16/17)*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92.90%</w:t>
            </w:r>
          </w:p>
        </w:tc>
      </w:tr>
      <w:tr>
        <w:tc>
          <w:tcPr>
            <w:tcW w:w="106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and Maths</w:t>
            </w:r>
          </w:p>
        </w:tc>
      </w:tr>
      <w:tr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progress students have made in English </w:t>
            </w:r>
          </w:p>
        </w:tc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</w:t>
            </w:r>
          </w:p>
        </w:tc>
      </w:tr>
      <w:tr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progress students have made in Maths</w:t>
            </w:r>
          </w:p>
        </w:tc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</w:tr>
      <w:tr>
        <w:tc>
          <w:tcPr>
            <w:tcW w:w="1068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Destinations</w:t>
            </w:r>
          </w:p>
        </w:tc>
      </w:tr>
      <w:tr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Percentage of students staying in education or employment for at least 2 terms after 16 to 18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(level 3) study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24"/>
              </w:rPr>
              <w:t>(Latest data available leavers in 2016 published Jan 2019)</w:t>
            </w:r>
          </w:p>
        </w:tc>
        <w:tc>
          <w:tcPr>
            <w:tcW w:w="534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</w:tbl>
    <w:p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*17/18 figures will become available in March 2019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5EEAEC91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st-smith-d</dc:creator>
  <cp:lastModifiedBy>st-mcloone-n</cp:lastModifiedBy>
  <cp:revision>2</cp:revision>
  <cp:lastPrinted>2018-02-09T11:30:00Z</cp:lastPrinted>
  <dcterms:created xsi:type="dcterms:W3CDTF">2019-02-07T13:25:00Z</dcterms:created>
  <dcterms:modified xsi:type="dcterms:W3CDTF">2019-02-07T13:25:00Z</dcterms:modified>
</cp:coreProperties>
</file>